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czujnik wilgotności?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więcej o czujnikach wilgotności, ich zastosowaniu oraz parametrach. Zapraszamy do zapoznania się z naszym wypisem.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wilgotności - Wszystko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szerokiej ofercie komponentów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wilgotności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małe urządzenia o podłużnym kształcie zakończone przewodem. Nasze czujniki mają wiele zastosowań m.in meteorologicznych. Służy do pomiarów wilgotności oraz temperatury. Charakteryzuje się niezwykle wysoką dokładnością mierzenia w powietrzu. Wszystkie są wyposażone w w filtr typu ZE20. W naszej ofercie znajdziesz odpowiedniki o wykończeniu nierdzewnym do pomiaru w trudnym środowisku.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zastosowanie czujników wilgotności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wilgotności</w:t>
      </w:r>
      <w:r>
        <w:rPr>
          <w:rFonts w:ascii="calibri" w:hAnsi="calibri" w:eastAsia="calibri" w:cs="calibri"/>
          <w:sz w:val="24"/>
          <w:szCs w:val="24"/>
        </w:rPr>
        <w:t xml:space="preserve"> mają swoje zastosowanie w przemyśle. Te odpowiedniki są zbudowane z solidnych materiałów aluminiowych szczególnie jeśli chodzi o cześć służącą do pomiaru. Jest to wykonane w celu mierzenia temperatury i wilgotności w trudnych warunkach m. in. wysokiej temperatury do 200 stopni Celsjusza. Charakteryzują się również wysoką odpornością na powstawanie rosy. Również takie czujniki mają swoje zastosowanie w klimatyzacji lub wentylacji. Prawidłowy poziom wilgotności w powietrzu jest ważny, również w przemyśle spożywczym. W razie potrzeby istnieje możliwość domówienia filtrów.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Czujniki wilgotności Honeywella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te charakteryzują się niezwykle małą bezwładnością. Niski pobór mocy oraz szybka reakcje sprawia, że jest niezawodny w wielu zastosowaniach. Charakteryzują się również wysoką stabilnością. Można go zaaplikować do wentylacji, klimatyzacji, chłodnictwa, regulatorów i rejestratorów, urządzeń medycznych.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wilgotności</w:t>
      </w:r>
      <w:r>
        <w:rPr>
          <w:rFonts w:ascii="calibri" w:hAnsi="calibri" w:eastAsia="calibri" w:cs="calibri"/>
          <w:sz w:val="24"/>
          <w:szCs w:val="24"/>
        </w:rPr>
        <w:t xml:space="preserve"> HIH jest zbudowany z cienkiego kondensatora pokrytego warstwą ochronną przed pyłkami i kurzem. Jego dokładność w zakresie pracy wynosi 3%.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czujniki-wilgotnosci-i-temperatu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2025-10-14T03:49:50+02:00</dcterms:created>
  <dcterms:modified xsi:type="dcterms:W3CDTF">2025-10-14T03:49:50+02:00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